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057" w:rsidRPr="00753D50" w:rsidRDefault="00DF3F50" w:rsidP="00DF3F50">
      <w:pPr>
        <w:jc w:val="center"/>
        <w:rPr>
          <w:rFonts w:asciiTheme="majorHAnsi" w:hAnsiTheme="majorHAnsi" w:cstheme="majorHAnsi"/>
          <w:b/>
          <w:sz w:val="28"/>
        </w:rPr>
      </w:pPr>
      <w:r w:rsidRPr="00753D50">
        <w:rPr>
          <w:rFonts w:asciiTheme="majorHAnsi" w:hAnsiTheme="majorHAnsi" w:cstheme="majorHAnsi"/>
          <w:b/>
          <w:sz w:val="28"/>
        </w:rPr>
        <w:t>Welcome to the Rocky Fork Library Media Center!</w:t>
      </w:r>
    </w:p>
    <w:p w:rsidR="00DF3F50" w:rsidRPr="00753D50" w:rsidRDefault="00DF3F50" w:rsidP="00DF3F50">
      <w:pPr>
        <w:jc w:val="center"/>
        <w:rPr>
          <w:rFonts w:asciiTheme="majorHAnsi" w:hAnsiTheme="majorHAnsi" w:cstheme="majorHAnsi"/>
          <w:sz w:val="28"/>
        </w:rPr>
      </w:pPr>
      <w:r w:rsidRPr="00753D50">
        <w:rPr>
          <w:rFonts w:asciiTheme="majorHAnsi" w:hAnsiTheme="majorHAnsi" w:cstheme="majorHAnsi"/>
          <w:noProof/>
          <w:sz w:val="28"/>
        </w:rPr>
        <w:drawing>
          <wp:inline distT="0" distB="0" distL="0" distR="0">
            <wp:extent cx="1228725" cy="11051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m Circ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722" cy="1107892"/>
                    </a:xfrm>
                    <a:prstGeom prst="rect">
                      <a:avLst/>
                    </a:prstGeom>
                  </pic:spPr>
                </pic:pic>
              </a:graphicData>
            </a:graphic>
          </wp:inline>
        </w:drawing>
      </w:r>
    </w:p>
    <w:p w:rsidR="00D834A6" w:rsidRPr="00753D50" w:rsidRDefault="00753D50" w:rsidP="00D834A6">
      <w:pPr>
        <w:jc w:val="center"/>
        <w:rPr>
          <w:rFonts w:asciiTheme="majorHAnsi" w:hAnsiTheme="majorHAnsi" w:cstheme="majorHAnsi"/>
          <w:b/>
          <w:sz w:val="24"/>
          <w:szCs w:val="24"/>
        </w:rPr>
      </w:pPr>
      <w:r w:rsidRPr="00753D50">
        <w:rPr>
          <w:rFonts w:asciiTheme="majorHAnsi" w:hAnsiTheme="majorHAnsi" w:cstheme="majorHAnsi"/>
          <w:b/>
          <w:sz w:val="24"/>
          <w:szCs w:val="24"/>
        </w:rPr>
        <w:t>RFM Library Mission Statement</w:t>
      </w:r>
    </w:p>
    <w:p w:rsidR="00D834A6" w:rsidRPr="00753D50" w:rsidRDefault="007A604A" w:rsidP="00D834A6">
      <w:pPr>
        <w:jc w:val="center"/>
        <w:rPr>
          <w:rFonts w:asciiTheme="majorHAnsi" w:hAnsiTheme="majorHAnsi" w:cstheme="majorHAnsi"/>
          <w:i/>
          <w:sz w:val="24"/>
          <w:szCs w:val="24"/>
        </w:rPr>
      </w:pPr>
      <w:r w:rsidRPr="00753D50">
        <w:rPr>
          <w:rFonts w:asciiTheme="majorHAnsi" w:hAnsiTheme="majorHAnsi" w:cstheme="majorHAnsi"/>
          <w:i/>
          <w:sz w:val="24"/>
          <w:szCs w:val="24"/>
        </w:rPr>
        <w:t>The Rocky Fork</w:t>
      </w:r>
      <w:r w:rsidR="00D834A6" w:rsidRPr="00753D50">
        <w:rPr>
          <w:rFonts w:asciiTheme="majorHAnsi" w:hAnsiTheme="majorHAnsi" w:cstheme="majorHAnsi"/>
          <w:i/>
          <w:sz w:val="24"/>
          <w:szCs w:val="24"/>
        </w:rPr>
        <w:t xml:space="preserve"> library aims to promote literacy across all content areas,</w:t>
      </w:r>
      <w:r w:rsidRPr="00753D50">
        <w:rPr>
          <w:rFonts w:asciiTheme="majorHAnsi" w:hAnsiTheme="majorHAnsi" w:cstheme="majorHAnsi"/>
          <w:i/>
          <w:sz w:val="24"/>
          <w:szCs w:val="24"/>
        </w:rPr>
        <w:t xml:space="preserve"> to inspire and motivate students to develop a love for reading</w:t>
      </w:r>
      <w:r w:rsidR="00D834A6" w:rsidRPr="00753D50">
        <w:rPr>
          <w:rFonts w:asciiTheme="majorHAnsi" w:hAnsiTheme="majorHAnsi" w:cstheme="majorHAnsi"/>
          <w:i/>
          <w:sz w:val="24"/>
          <w:szCs w:val="24"/>
        </w:rPr>
        <w:t>, and to challenge students to become independent, self-directed researchers</w:t>
      </w:r>
      <w:r w:rsidR="00081754" w:rsidRPr="00753D50">
        <w:rPr>
          <w:rFonts w:asciiTheme="majorHAnsi" w:hAnsiTheme="majorHAnsi" w:cstheme="majorHAnsi"/>
          <w:i/>
          <w:sz w:val="24"/>
          <w:szCs w:val="24"/>
        </w:rPr>
        <w:t xml:space="preserve"> that</w:t>
      </w:r>
      <w:r w:rsidR="00D834A6" w:rsidRPr="00753D50">
        <w:rPr>
          <w:rFonts w:asciiTheme="majorHAnsi" w:hAnsiTheme="majorHAnsi" w:cstheme="majorHAnsi"/>
          <w:i/>
          <w:sz w:val="24"/>
          <w:szCs w:val="24"/>
        </w:rPr>
        <w:t xml:space="preserve"> thrive in a society that demands digital information literacy.</w:t>
      </w:r>
    </w:p>
    <w:p w:rsidR="00DF3F50" w:rsidRPr="00753D50" w:rsidRDefault="00DF3F50" w:rsidP="00DF3F50">
      <w:pPr>
        <w:rPr>
          <w:rFonts w:cstheme="minorHAnsi"/>
          <w:b/>
          <w:sz w:val="24"/>
          <w:szCs w:val="24"/>
        </w:rPr>
      </w:pPr>
      <w:r w:rsidRPr="00753D50">
        <w:rPr>
          <w:rFonts w:cstheme="minorHAnsi"/>
          <w:b/>
          <w:sz w:val="24"/>
          <w:szCs w:val="24"/>
        </w:rPr>
        <w:t>Show me the books!</w:t>
      </w:r>
      <w:r w:rsidRPr="00753D50">
        <w:rPr>
          <w:rFonts w:cstheme="minorHAnsi"/>
          <w:noProof/>
          <w:sz w:val="24"/>
          <w:szCs w:val="24"/>
        </w:rPr>
        <w:t xml:space="preserve"> </w:t>
      </w:r>
    </w:p>
    <w:p w:rsidR="00DF3F50" w:rsidRPr="00753D50" w:rsidRDefault="00DF3F50" w:rsidP="00DF3F50">
      <w:pPr>
        <w:rPr>
          <w:rFonts w:cstheme="minorHAnsi"/>
          <w:sz w:val="24"/>
          <w:szCs w:val="24"/>
        </w:rPr>
      </w:pPr>
      <w:r w:rsidRPr="00753D50">
        <w:rPr>
          <w:rFonts w:cstheme="minorHAnsi"/>
          <w:sz w:val="24"/>
          <w:szCs w:val="24"/>
        </w:rPr>
        <w:t xml:space="preserve">You may check out </w:t>
      </w:r>
      <w:r w:rsidRPr="00753D50">
        <w:rPr>
          <w:rFonts w:cstheme="minorHAnsi"/>
          <w:b/>
          <w:sz w:val="24"/>
          <w:szCs w:val="24"/>
        </w:rPr>
        <w:t>two books</w:t>
      </w:r>
      <w:r w:rsidRPr="00753D50">
        <w:rPr>
          <w:rFonts w:cstheme="minorHAnsi"/>
          <w:sz w:val="24"/>
          <w:szCs w:val="24"/>
        </w:rPr>
        <w:t xml:space="preserve"> at a time for a period of </w:t>
      </w:r>
      <w:r w:rsidRPr="00753D50">
        <w:rPr>
          <w:rFonts w:cstheme="minorHAnsi"/>
          <w:b/>
          <w:sz w:val="24"/>
          <w:szCs w:val="24"/>
        </w:rPr>
        <w:t>two weeks</w:t>
      </w:r>
      <w:r w:rsidRPr="00753D50">
        <w:rPr>
          <w:rFonts w:cstheme="minorHAnsi"/>
          <w:sz w:val="24"/>
          <w:szCs w:val="24"/>
        </w:rPr>
        <w:t xml:space="preserve"> (10 school days). If you finish early or change your mind, you can always return your books early and check out other materials. </w:t>
      </w:r>
      <w:r w:rsidR="00987EFC" w:rsidRPr="00753D50">
        <w:rPr>
          <w:rFonts w:cstheme="minorHAnsi"/>
          <w:sz w:val="24"/>
          <w:szCs w:val="24"/>
        </w:rPr>
        <w:t xml:space="preserve">The library will be open for check out and book return from </w:t>
      </w:r>
      <w:r w:rsidR="002726A6">
        <w:rPr>
          <w:rFonts w:cstheme="minorHAnsi"/>
          <w:b/>
          <w:sz w:val="24"/>
          <w:szCs w:val="24"/>
        </w:rPr>
        <w:t>7:15am-3:00</w:t>
      </w:r>
      <w:r w:rsidR="00987EFC" w:rsidRPr="00753D50">
        <w:rPr>
          <w:rFonts w:cstheme="minorHAnsi"/>
          <w:b/>
          <w:sz w:val="24"/>
          <w:szCs w:val="24"/>
        </w:rPr>
        <w:t>pm</w:t>
      </w:r>
      <w:r w:rsidR="00987EFC" w:rsidRPr="00753D50">
        <w:rPr>
          <w:rFonts w:cstheme="minorHAnsi"/>
          <w:sz w:val="24"/>
          <w:szCs w:val="24"/>
        </w:rPr>
        <w:t xml:space="preserve"> daily. </w:t>
      </w:r>
    </w:p>
    <w:p w:rsidR="00DF3F50" w:rsidRPr="00753D50" w:rsidRDefault="00DF3F50" w:rsidP="00DF3F50">
      <w:pPr>
        <w:rPr>
          <w:rFonts w:cstheme="minorHAnsi"/>
          <w:b/>
          <w:sz w:val="24"/>
          <w:szCs w:val="24"/>
        </w:rPr>
      </w:pPr>
      <w:r w:rsidRPr="00753D50">
        <w:rPr>
          <w:rFonts w:cstheme="minorHAnsi"/>
          <w:b/>
          <w:sz w:val="24"/>
          <w:szCs w:val="24"/>
        </w:rPr>
        <w:t>How do I check out a book?</w:t>
      </w:r>
    </w:p>
    <w:p w:rsidR="00DF3F50" w:rsidRPr="00753D50" w:rsidRDefault="00987EFC" w:rsidP="00DF3F50">
      <w:pPr>
        <w:rPr>
          <w:rFonts w:cstheme="minorHAnsi"/>
          <w:sz w:val="24"/>
          <w:szCs w:val="24"/>
        </w:rPr>
      </w:pPr>
      <w:r w:rsidRPr="00753D50">
        <w:rPr>
          <w:rFonts w:cstheme="minorHAnsi"/>
          <w:sz w:val="24"/>
          <w:szCs w:val="24"/>
        </w:rPr>
        <w:t xml:space="preserve">You will use your 7-digit number/lunch number. If you would like to login to Destiny, you will use </w:t>
      </w:r>
      <w:r w:rsidRPr="006A1C14">
        <w:rPr>
          <w:rFonts w:cstheme="minorHAnsi"/>
          <w:sz w:val="24"/>
          <w:szCs w:val="24"/>
        </w:rPr>
        <w:t>your</w:t>
      </w:r>
      <w:r w:rsidRPr="00753D50">
        <w:rPr>
          <w:rFonts w:cstheme="minorHAnsi"/>
          <w:sz w:val="24"/>
          <w:szCs w:val="24"/>
        </w:rPr>
        <w:t xml:space="preserve"> computer login as your username and your 7-digit number as your password. </w:t>
      </w:r>
    </w:p>
    <w:p w:rsidR="00987EFC" w:rsidRPr="00753D50" w:rsidRDefault="00987EFC" w:rsidP="00DF3F50">
      <w:pPr>
        <w:rPr>
          <w:rFonts w:cstheme="minorHAnsi"/>
          <w:b/>
          <w:sz w:val="24"/>
          <w:szCs w:val="24"/>
        </w:rPr>
      </w:pPr>
      <w:r w:rsidRPr="00753D50">
        <w:rPr>
          <w:rFonts w:cstheme="minorHAnsi"/>
          <w:b/>
          <w:sz w:val="24"/>
          <w:szCs w:val="24"/>
        </w:rPr>
        <w:t>Late books:</w:t>
      </w:r>
    </w:p>
    <w:p w:rsidR="00987EFC" w:rsidRPr="00753D50" w:rsidRDefault="00987EFC" w:rsidP="00DF3F50">
      <w:pPr>
        <w:rPr>
          <w:rFonts w:cstheme="minorHAnsi"/>
          <w:sz w:val="24"/>
          <w:szCs w:val="24"/>
        </w:rPr>
      </w:pPr>
      <w:r w:rsidRPr="00753D50">
        <w:rPr>
          <w:rFonts w:cstheme="minorHAnsi"/>
          <w:sz w:val="24"/>
          <w:szCs w:val="24"/>
        </w:rPr>
        <w:t xml:space="preserve">Overdue books cost 5 cents a school day (holidays and weekends are NOT included), and students may not check out a book if a fine is owed. </w:t>
      </w:r>
    </w:p>
    <w:p w:rsidR="00987EFC" w:rsidRPr="00753D50" w:rsidRDefault="00987EFC" w:rsidP="00DF3F50">
      <w:pPr>
        <w:rPr>
          <w:rFonts w:cstheme="minorHAnsi"/>
          <w:b/>
          <w:sz w:val="24"/>
          <w:szCs w:val="24"/>
        </w:rPr>
      </w:pPr>
      <w:r w:rsidRPr="00753D50">
        <w:rPr>
          <w:rFonts w:cstheme="minorHAnsi"/>
          <w:b/>
          <w:sz w:val="24"/>
          <w:szCs w:val="24"/>
        </w:rPr>
        <w:t>Treat your books with TLC:</w:t>
      </w:r>
    </w:p>
    <w:p w:rsidR="00987EFC" w:rsidRPr="00753D50" w:rsidRDefault="00987EFC" w:rsidP="00DF3F50">
      <w:pPr>
        <w:rPr>
          <w:rFonts w:cstheme="minorHAnsi"/>
          <w:sz w:val="24"/>
          <w:szCs w:val="24"/>
        </w:rPr>
      </w:pPr>
      <w:r w:rsidRPr="00753D50">
        <w:rPr>
          <w:rFonts w:cstheme="minorHAnsi"/>
          <w:sz w:val="24"/>
          <w:szCs w:val="24"/>
        </w:rPr>
        <w:t>We are so lucky to have a brand-new library with thousands of never-before-opened books. We want to make sure these books stay in great condition for years to come. Please avoid eating and drinking around your books, use the free bookmarks provided by your librarian, and never fold back the spine of the book. If a book is lost or damaged to an extent that i</w:t>
      </w:r>
      <w:r w:rsidR="006A1C14">
        <w:rPr>
          <w:rFonts w:cstheme="minorHAnsi"/>
          <w:sz w:val="24"/>
          <w:szCs w:val="24"/>
        </w:rPr>
        <w:t>t is no longer operational, you</w:t>
      </w:r>
      <w:r w:rsidRPr="00753D50">
        <w:rPr>
          <w:rFonts w:cstheme="minorHAnsi"/>
          <w:sz w:val="24"/>
          <w:szCs w:val="24"/>
        </w:rPr>
        <w:t xml:space="preserve"> will be charged for the cost of the book, so treat your books with care! </w:t>
      </w:r>
    </w:p>
    <w:p w:rsidR="00987EFC" w:rsidRPr="00753D50" w:rsidRDefault="00D54B2A" w:rsidP="00DF3F50">
      <w:pPr>
        <w:rPr>
          <w:rFonts w:cstheme="minorHAnsi"/>
          <w:b/>
          <w:sz w:val="24"/>
          <w:szCs w:val="24"/>
        </w:rPr>
      </w:pPr>
      <w:r w:rsidRPr="00753D50">
        <w:rPr>
          <w:rFonts w:cstheme="minorHAnsi"/>
          <w:b/>
          <w:sz w:val="24"/>
          <w:szCs w:val="24"/>
        </w:rPr>
        <w:t>Library rules:</w:t>
      </w:r>
    </w:p>
    <w:p w:rsidR="00D54B2A" w:rsidRPr="00753D50" w:rsidRDefault="00D54B2A" w:rsidP="00D54B2A">
      <w:pPr>
        <w:pStyle w:val="ListParagraph"/>
        <w:numPr>
          <w:ilvl w:val="0"/>
          <w:numId w:val="1"/>
        </w:numPr>
        <w:rPr>
          <w:rFonts w:cstheme="minorHAnsi"/>
          <w:sz w:val="24"/>
          <w:szCs w:val="24"/>
        </w:rPr>
      </w:pPr>
      <w:r w:rsidRPr="00753D50">
        <w:rPr>
          <w:rFonts w:cstheme="minorHAnsi"/>
          <w:sz w:val="24"/>
          <w:szCs w:val="24"/>
        </w:rPr>
        <w:t>No food, gum, or drinks in the library.</w:t>
      </w:r>
    </w:p>
    <w:p w:rsidR="00D54B2A" w:rsidRPr="00753D50" w:rsidRDefault="00D54B2A" w:rsidP="00D54B2A">
      <w:pPr>
        <w:pStyle w:val="ListParagraph"/>
        <w:numPr>
          <w:ilvl w:val="0"/>
          <w:numId w:val="1"/>
        </w:numPr>
        <w:rPr>
          <w:rFonts w:cstheme="minorHAnsi"/>
          <w:sz w:val="24"/>
          <w:szCs w:val="24"/>
        </w:rPr>
      </w:pPr>
      <w:r w:rsidRPr="00753D50">
        <w:rPr>
          <w:rFonts w:cstheme="minorHAnsi"/>
          <w:sz w:val="24"/>
          <w:szCs w:val="24"/>
        </w:rPr>
        <w:t xml:space="preserve">Coats and backpacks are not permitted. If you are visiting the library before or after school, you may leave your backpack behind the circulation desk with the permission of the librarian. </w:t>
      </w:r>
    </w:p>
    <w:p w:rsidR="00D54B2A" w:rsidRPr="00753D50" w:rsidRDefault="00D54B2A" w:rsidP="00D54B2A">
      <w:pPr>
        <w:pStyle w:val="ListParagraph"/>
        <w:numPr>
          <w:ilvl w:val="0"/>
          <w:numId w:val="1"/>
        </w:numPr>
        <w:rPr>
          <w:rFonts w:cstheme="minorHAnsi"/>
          <w:sz w:val="24"/>
          <w:szCs w:val="24"/>
        </w:rPr>
      </w:pPr>
      <w:r w:rsidRPr="00753D50">
        <w:rPr>
          <w:rFonts w:cstheme="minorHAnsi"/>
          <w:sz w:val="24"/>
          <w:szCs w:val="24"/>
        </w:rPr>
        <w:t xml:space="preserve">Please be mindful of other library guests and keep your sheer excitement of being in the library to a minimal volume. </w:t>
      </w:r>
    </w:p>
    <w:p w:rsidR="00D54B2A" w:rsidRPr="00753D50" w:rsidRDefault="00D54B2A" w:rsidP="00D54B2A">
      <w:pPr>
        <w:pStyle w:val="ListParagraph"/>
        <w:numPr>
          <w:ilvl w:val="0"/>
          <w:numId w:val="1"/>
        </w:numPr>
        <w:rPr>
          <w:rFonts w:cstheme="minorHAnsi"/>
          <w:sz w:val="24"/>
          <w:szCs w:val="24"/>
        </w:rPr>
      </w:pPr>
      <w:r w:rsidRPr="00753D50">
        <w:rPr>
          <w:rFonts w:cstheme="minorHAnsi"/>
          <w:sz w:val="24"/>
          <w:szCs w:val="24"/>
        </w:rPr>
        <w:lastRenderedPageBreak/>
        <w:t xml:space="preserve">Classes visiting the library must be seated at a table when the bell rings. </w:t>
      </w:r>
    </w:p>
    <w:p w:rsidR="00D54B2A" w:rsidRPr="00753D50" w:rsidRDefault="00D54B2A" w:rsidP="00D54B2A">
      <w:pPr>
        <w:pStyle w:val="ListParagraph"/>
        <w:numPr>
          <w:ilvl w:val="0"/>
          <w:numId w:val="1"/>
        </w:numPr>
        <w:rPr>
          <w:rFonts w:cstheme="minorHAnsi"/>
          <w:sz w:val="24"/>
          <w:szCs w:val="24"/>
        </w:rPr>
      </w:pPr>
      <w:r w:rsidRPr="00753D50">
        <w:rPr>
          <w:rFonts w:cstheme="minorHAnsi"/>
          <w:sz w:val="24"/>
          <w:szCs w:val="24"/>
        </w:rPr>
        <w:t xml:space="preserve">Check-out privileges will be restricted if your books are found abandoned on the ground in the hallway or left to fend for </w:t>
      </w:r>
      <w:r w:rsidR="006A1C14">
        <w:rPr>
          <w:rFonts w:cstheme="minorHAnsi"/>
          <w:sz w:val="24"/>
          <w:szCs w:val="24"/>
        </w:rPr>
        <w:t>themselves</w:t>
      </w:r>
      <w:r w:rsidRPr="00753D50">
        <w:rPr>
          <w:rFonts w:cstheme="minorHAnsi"/>
          <w:sz w:val="24"/>
          <w:szCs w:val="24"/>
        </w:rPr>
        <w:t xml:space="preserve"> in a teacher’s classroom.  </w:t>
      </w:r>
    </w:p>
    <w:p w:rsidR="00D54B2A" w:rsidRPr="00753D50" w:rsidRDefault="00D54B2A" w:rsidP="00DF3F50">
      <w:pPr>
        <w:rPr>
          <w:rFonts w:cstheme="minorHAnsi"/>
          <w:b/>
          <w:sz w:val="24"/>
          <w:szCs w:val="24"/>
        </w:rPr>
      </w:pPr>
      <w:r w:rsidRPr="00753D50">
        <w:rPr>
          <w:rFonts w:cstheme="minorHAnsi"/>
          <w:b/>
          <w:sz w:val="24"/>
          <w:szCs w:val="24"/>
        </w:rPr>
        <w:t xml:space="preserve">Other cool stuff: </w:t>
      </w:r>
    </w:p>
    <w:p w:rsidR="00D54B2A" w:rsidRPr="00753D50" w:rsidRDefault="00D54B2A" w:rsidP="00D54B2A">
      <w:pPr>
        <w:pStyle w:val="ListParagraph"/>
        <w:numPr>
          <w:ilvl w:val="0"/>
          <w:numId w:val="2"/>
        </w:numPr>
        <w:rPr>
          <w:rFonts w:cstheme="minorHAnsi"/>
          <w:sz w:val="24"/>
          <w:szCs w:val="24"/>
        </w:rPr>
      </w:pPr>
      <w:r w:rsidRPr="00753D50">
        <w:rPr>
          <w:rFonts w:cstheme="minorHAnsi"/>
          <w:sz w:val="24"/>
          <w:szCs w:val="24"/>
        </w:rPr>
        <w:t xml:space="preserve">Follow </w:t>
      </w:r>
      <w:r w:rsidR="00796A83">
        <w:rPr>
          <w:rFonts w:cstheme="minorHAnsi"/>
          <w:sz w:val="24"/>
          <w:szCs w:val="24"/>
        </w:rPr>
        <w:t>“</w:t>
      </w:r>
      <w:r w:rsidR="002726A6">
        <w:rPr>
          <w:rFonts w:cstheme="minorHAnsi"/>
          <w:sz w:val="24"/>
          <w:szCs w:val="24"/>
        </w:rPr>
        <w:t>@</w:t>
      </w:r>
      <w:bookmarkStart w:id="0" w:name="_GoBack"/>
      <w:bookmarkEnd w:id="0"/>
      <w:proofErr w:type="spellStart"/>
      <w:r w:rsidR="00796A83">
        <w:rPr>
          <w:rFonts w:cstheme="minorHAnsi"/>
          <w:sz w:val="24"/>
          <w:szCs w:val="24"/>
        </w:rPr>
        <w:t>RFMlibrary</w:t>
      </w:r>
      <w:proofErr w:type="spellEnd"/>
      <w:r w:rsidR="00796A83">
        <w:rPr>
          <w:rFonts w:cstheme="minorHAnsi"/>
          <w:sz w:val="24"/>
          <w:szCs w:val="24"/>
        </w:rPr>
        <w:t>” on</w:t>
      </w:r>
      <w:r w:rsidRPr="00753D50">
        <w:rPr>
          <w:rFonts w:cstheme="minorHAnsi"/>
          <w:sz w:val="24"/>
          <w:szCs w:val="24"/>
        </w:rPr>
        <w:t xml:space="preserve"> Twitter for contests, events, and cool new books</w:t>
      </w:r>
      <w:r w:rsidR="00D834A6" w:rsidRPr="00753D50">
        <w:rPr>
          <w:rFonts w:cstheme="minorHAnsi"/>
          <w:sz w:val="24"/>
          <w:szCs w:val="24"/>
        </w:rPr>
        <w:t xml:space="preserve">! </w:t>
      </w:r>
    </w:p>
    <w:p w:rsidR="00D834A6" w:rsidRPr="00753D50" w:rsidRDefault="00D834A6" w:rsidP="00D54B2A">
      <w:pPr>
        <w:pStyle w:val="ListParagraph"/>
        <w:numPr>
          <w:ilvl w:val="0"/>
          <w:numId w:val="2"/>
        </w:numPr>
        <w:rPr>
          <w:rFonts w:cstheme="minorHAnsi"/>
          <w:b/>
          <w:sz w:val="24"/>
          <w:szCs w:val="24"/>
        </w:rPr>
      </w:pPr>
      <w:r w:rsidRPr="00753D50">
        <w:rPr>
          <w:rFonts w:cstheme="minorHAnsi"/>
          <w:sz w:val="24"/>
          <w:szCs w:val="24"/>
        </w:rPr>
        <w:t xml:space="preserve">You can look up books, check for library fines, and place the hottest new reads on hold through Destiny from any computer. Go to the RFM homepage, click on “Academics” and choose Library Media Center link from the dropdown menu. From there, click on the </w:t>
      </w:r>
      <w:proofErr w:type="spellStart"/>
      <w:r w:rsidRPr="00753D50">
        <w:rPr>
          <w:rFonts w:cstheme="minorHAnsi"/>
          <w:sz w:val="24"/>
          <w:szCs w:val="24"/>
        </w:rPr>
        <w:t>Desiny</w:t>
      </w:r>
      <w:proofErr w:type="spellEnd"/>
      <w:r w:rsidRPr="00753D50">
        <w:rPr>
          <w:rFonts w:cstheme="minorHAnsi"/>
          <w:sz w:val="24"/>
          <w:szCs w:val="24"/>
        </w:rPr>
        <w:t xml:space="preserve"> link and login! </w:t>
      </w:r>
    </w:p>
    <w:p w:rsidR="00D834A6" w:rsidRPr="00753D50" w:rsidRDefault="00D834A6" w:rsidP="00D54B2A">
      <w:pPr>
        <w:pStyle w:val="ListParagraph"/>
        <w:numPr>
          <w:ilvl w:val="0"/>
          <w:numId w:val="2"/>
        </w:numPr>
        <w:rPr>
          <w:rFonts w:cstheme="minorHAnsi"/>
          <w:b/>
          <w:sz w:val="24"/>
          <w:szCs w:val="24"/>
        </w:rPr>
      </w:pPr>
      <w:r w:rsidRPr="00753D50">
        <w:rPr>
          <w:rFonts w:cstheme="minorHAnsi"/>
          <w:sz w:val="24"/>
          <w:szCs w:val="24"/>
        </w:rPr>
        <w:t>Our Fiction section has been “</w:t>
      </w:r>
      <w:proofErr w:type="spellStart"/>
      <w:r w:rsidRPr="00753D50">
        <w:rPr>
          <w:rFonts w:cstheme="minorHAnsi"/>
          <w:sz w:val="24"/>
          <w:szCs w:val="24"/>
        </w:rPr>
        <w:t>genrefied</w:t>
      </w:r>
      <w:proofErr w:type="spellEnd"/>
      <w:r w:rsidRPr="00753D50">
        <w:rPr>
          <w:rFonts w:cstheme="minorHAnsi"/>
          <w:sz w:val="24"/>
          <w:szCs w:val="24"/>
        </w:rPr>
        <w:t xml:space="preserve">”! This means that you can search for a book by your favorite genre! </w:t>
      </w:r>
    </w:p>
    <w:tbl>
      <w:tblPr>
        <w:tblStyle w:val="TableGrid"/>
        <w:tblW w:w="0" w:type="auto"/>
        <w:tblInd w:w="2113" w:type="dxa"/>
        <w:tblLook w:val="04A0" w:firstRow="1" w:lastRow="0" w:firstColumn="1" w:lastColumn="0" w:noHBand="0" w:noVBand="1"/>
      </w:tblPr>
      <w:tblGrid>
        <w:gridCol w:w="2610"/>
        <w:gridCol w:w="2520"/>
      </w:tblGrid>
      <w:tr w:rsidR="00D834A6" w:rsidRPr="00753D50" w:rsidTr="00D834A6">
        <w:tc>
          <w:tcPr>
            <w:tcW w:w="261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Realistic</w:t>
            </w:r>
          </w:p>
        </w:tc>
        <w:tc>
          <w:tcPr>
            <w:tcW w:w="252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Green</w:t>
            </w:r>
          </w:p>
        </w:tc>
      </w:tr>
      <w:tr w:rsidR="00D834A6" w:rsidRPr="00753D50" w:rsidTr="00D834A6">
        <w:tc>
          <w:tcPr>
            <w:tcW w:w="261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Sports</w:t>
            </w:r>
          </w:p>
        </w:tc>
        <w:tc>
          <w:tcPr>
            <w:tcW w:w="252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Light blue</w:t>
            </w:r>
          </w:p>
        </w:tc>
      </w:tr>
      <w:tr w:rsidR="00D834A6" w:rsidRPr="00753D50" w:rsidTr="00D834A6">
        <w:tc>
          <w:tcPr>
            <w:tcW w:w="261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Sci-Fi</w:t>
            </w:r>
          </w:p>
        </w:tc>
        <w:tc>
          <w:tcPr>
            <w:tcW w:w="252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Orange</w:t>
            </w:r>
          </w:p>
        </w:tc>
      </w:tr>
      <w:tr w:rsidR="00D834A6" w:rsidRPr="00753D50" w:rsidTr="00D834A6">
        <w:tc>
          <w:tcPr>
            <w:tcW w:w="261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Fantasy</w:t>
            </w:r>
          </w:p>
        </w:tc>
        <w:tc>
          <w:tcPr>
            <w:tcW w:w="252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Purple</w:t>
            </w:r>
          </w:p>
        </w:tc>
      </w:tr>
      <w:tr w:rsidR="00D834A6" w:rsidRPr="00753D50" w:rsidTr="00D834A6">
        <w:tc>
          <w:tcPr>
            <w:tcW w:w="261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Humor</w:t>
            </w:r>
          </w:p>
        </w:tc>
        <w:tc>
          <w:tcPr>
            <w:tcW w:w="252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White</w:t>
            </w:r>
          </w:p>
        </w:tc>
      </w:tr>
      <w:tr w:rsidR="00D834A6" w:rsidRPr="00753D50" w:rsidTr="00D834A6">
        <w:tc>
          <w:tcPr>
            <w:tcW w:w="261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Romance</w:t>
            </w:r>
          </w:p>
        </w:tc>
        <w:tc>
          <w:tcPr>
            <w:tcW w:w="252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Pink</w:t>
            </w:r>
          </w:p>
        </w:tc>
      </w:tr>
      <w:tr w:rsidR="00D834A6" w:rsidRPr="00753D50" w:rsidTr="00D834A6">
        <w:tc>
          <w:tcPr>
            <w:tcW w:w="261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Horror</w:t>
            </w:r>
          </w:p>
        </w:tc>
        <w:tc>
          <w:tcPr>
            <w:tcW w:w="252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Red</w:t>
            </w:r>
          </w:p>
        </w:tc>
      </w:tr>
      <w:tr w:rsidR="00D834A6" w:rsidRPr="00753D50" w:rsidTr="00D834A6">
        <w:tc>
          <w:tcPr>
            <w:tcW w:w="261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Mystery</w:t>
            </w:r>
          </w:p>
        </w:tc>
        <w:tc>
          <w:tcPr>
            <w:tcW w:w="252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Dark blue</w:t>
            </w:r>
          </w:p>
        </w:tc>
      </w:tr>
      <w:tr w:rsidR="00D834A6" w:rsidRPr="00753D50" w:rsidTr="00D834A6">
        <w:tc>
          <w:tcPr>
            <w:tcW w:w="261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Adventure</w:t>
            </w:r>
          </w:p>
        </w:tc>
        <w:tc>
          <w:tcPr>
            <w:tcW w:w="2520" w:type="dxa"/>
          </w:tcPr>
          <w:p w:rsidR="00D834A6" w:rsidRPr="00753D50" w:rsidRDefault="00D834A6" w:rsidP="00D834A6">
            <w:pPr>
              <w:pStyle w:val="ListParagraph"/>
              <w:ind w:left="0"/>
              <w:rPr>
                <w:rFonts w:cstheme="minorHAnsi"/>
                <w:sz w:val="24"/>
                <w:szCs w:val="24"/>
              </w:rPr>
            </w:pPr>
            <w:r w:rsidRPr="00753D50">
              <w:rPr>
                <w:rFonts w:cstheme="minorHAnsi"/>
                <w:sz w:val="24"/>
                <w:szCs w:val="24"/>
              </w:rPr>
              <w:t>Lime green</w:t>
            </w:r>
          </w:p>
        </w:tc>
      </w:tr>
      <w:tr w:rsidR="00EA020B" w:rsidRPr="00753D50" w:rsidTr="00D834A6">
        <w:tc>
          <w:tcPr>
            <w:tcW w:w="2610" w:type="dxa"/>
          </w:tcPr>
          <w:p w:rsidR="00EA020B" w:rsidRPr="00753D50" w:rsidRDefault="00EA020B" w:rsidP="00D834A6">
            <w:pPr>
              <w:pStyle w:val="ListParagraph"/>
              <w:ind w:left="0"/>
              <w:rPr>
                <w:rFonts w:cstheme="minorHAnsi"/>
                <w:sz w:val="24"/>
                <w:szCs w:val="24"/>
              </w:rPr>
            </w:pPr>
            <w:r>
              <w:rPr>
                <w:rFonts w:cstheme="minorHAnsi"/>
                <w:sz w:val="24"/>
                <w:szCs w:val="24"/>
              </w:rPr>
              <w:t>Historical Fiction</w:t>
            </w:r>
          </w:p>
        </w:tc>
        <w:tc>
          <w:tcPr>
            <w:tcW w:w="2520" w:type="dxa"/>
          </w:tcPr>
          <w:p w:rsidR="00EA020B" w:rsidRPr="00753D50" w:rsidRDefault="00EA020B" w:rsidP="00D834A6">
            <w:pPr>
              <w:pStyle w:val="ListParagraph"/>
              <w:ind w:left="0"/>
              <w:rPr>
                <w:rFonts w:cstheme="minorHAnsi"/>
                <w:sz w:val="24"/>
                <w:szCs w:val="24"/>
              </w:rPr>
            </w:pPr>
            <w:r>
              <w:rPr>
                <w:rFonts w:cstheme="minorHAnsi"/>
                <w:sz w:val="24"/>
                <w:szCs w:val="24"/>
              </w:rPr>
              <w:t>Yellow</w:t>
            </w:r>
          </w:p>
        </w:tc>
      </w:tr>
    </w:tbl>
    <w:p w:rsidR="00D834A6" w:rsidRPr="00753D50" w:rsidRDefault="00D834A6" w:rsidP="00081754">
      <w:pPr>
        <w:rPr>
          <w:rFonts w:cstheme="minorHAnsi"/>
          <w:b/>
          <w:sz w:val="24"/>
          <w:szCs w:val="24"/>
        </w:rPr>
      </w:pPr>
    </w:p>
    <w:p w:rsidR="001F0C43" w:rsidRPr="00753D50" w:rsidRDefault="001F0C43" w:rsidP="00081754">
      <w:pPr>
        <w:rPr>
          <w:rFonts w:cstheme="minorHAnsi"/>
          <w:b/>
          <w:sz w:val="24"/>
          <w:szCs w:val="24"/>
        </w:rPr>
      </w:pPr>
      <w:r w:rsidRPr="00753D50">
        <w:rPr>
          <w:rFonts w:cstheme="minorHAnsi"/>
          <w:b/>
          <w:sz w:val="24"/>
          <w:szCs w:val="24"/>
        </w:rPr>
        <w:t>21</w:t>
      </w:r>
      <w:r w:rsidRPr="00753D50">
        <w:rPr>
          <w:rFonts w:cstheme="minorHAnsi"/>
          <w:b/>
          <w:sz w:val="24"/>
          <w:szCs w:val="24"/>
          <w:vertAlign w:val="superscript"/>
        </w:rPr>
        <w:t>st</w:t>
      </w:r>
      <w:r w:rsidRPr="00753D50">
        <w:rPr>
          <w:rFonts w:cstheme="minorHAnsi"/>
          <w:b/>
          <w:sz w:val="24"/>
          <w:szCs w:val="24"/>
        </w:rPr>
        <w:t xml:space="preserve"> Century Skills</w:t>
      </w:r>
      <w:r w:rsidR="00753D50" w:rsidRPr="00753D50">
        <w:rPr>
          <w:rFonts w:cstheme="minorHAnsi"/>
          <w:b/>
          <w:sz w:val="24"/>
          <w:szCs w:val="24"/>
        </w:rPr>
        <w:t xml:space="preserve"> (American Library Association)</w:t>
      </w:r>
      <w:r w:rsidRPr="00753D50">
        <w:rPr>
          <w:rFonts w:cstheme="minorHAnsi"/>
          <w:b/>
          <w:sz w:val="24"/>
          <w:szCs w:val="24"/>
        </w:rPr>
        <w:t xml:space="preserve">/ I Can statements: </w:t>
      </w:r>
    </w:p>
    <w:p w:rsidR="001F0C43" w:rsidRPr="00753D50" w:rsidRDefault="001F0C43" w:rsidP="001F0C43">
      <w:pPr>
        <w:pStyle w:val="ListParagraph"/>
        <w:numPr>
          <w:ilvl w:val="0"/>
          <w:numId w:val="2"/>
        </w:numPr>
        <w:rPr>
          <w:rFonts w:cstheme="minorHAnsi"/>
          <w:sz w:val="24"/>
          <w:szCs w:val="24"/>
        </w:rPr>
      </w:pPr>
      <w:r w:rsidRPr="00753D50">
        <w:rPr>
          <w:rFonts w:cstheme="minorHAnsi"/>
          <w:sz w:val="24"/>
          <w:szCs w:val="24"/>
        </w:rPr>
        <w:t>Demonstrate mastery of technology tools for accessing information and pursuing inquiry</w:t>
      </w:r>
      <w:r w:rsidR="00753D50" w:rsidRPr="00753D50">
        <w:rPr>
          <w:rFonts w:cstheme="minorHAnsi"/>
          <w:sz w:val="24"/>
          <w:szCs w:val="24"/>
        </w:rPr>
        <w:t xml:space="preserve"> (GALE digital resources).</w:t>
      </w:r>
    </w:p>
    <w:p w:rsidR="001F0C43" w:rsidRPr="00753D50" w:rsidRDefault="001F0C43" w:rsidP="001F0C43">
      <w:pPr>
        <w:pStyle w:val="ListParagraph"/>
        <w:numPr>
          <w:ilvl w:val="0"/>
          <w:numId w:val="2"/>
        </w:numPr>
        <w:rPr>
          <w:rFonts w:cstheme="minorHAnsi"/>
          <w:sz w:val="24"/>
          <w:szCs w:val="24"/>
        </w:rPr>
      </w:pPr>
      <w:r w:rsidRPr="00753D50">
        <w:rPr>
          <w:rFonts w:cstheme="minorHAnsi"/>
          <w:sz w:val="24"/>
          <w:szCs w:val="24"/>
        </w:rPr>
        <w:t>Find, evaluate, and select appropriate sources to answer questions.</w:t>
      </w:r>
    </w:p>
    <w:p w:rsidR="004E3AB3" w:rsidRPr="00753D50" w:rsidRDefault="004E3AB3" w:rsidP="001F0C43">
      <w:pPr>
        <w:pStyle w:val="ListParagraph"/>
        <w:numPr>
          <w:ilvl w:val="0"/>
          <w:numId w:val="2"/>
        </w:numPr>
        <w:rPr>
          <w:rFonts w:cstheme="minorHAnsi"/>
          <w:sz w:val="24"/>
          <w:szCs w:val="24"/>
        </w:rPr>
      </w:pPr>
      <w:r w:rsidRPr="00753D50">
        <w:rPr>
          <w:rFonts w:cstheme="minorHAnsi"/>
          <w:sz w:val="24"/>
          <w:szCs w:val="24"/>
        </w:rPr>
        <w:t>Use the writing process, media and visual literacy, and technology skills to create products that express new understandings.</w:t>
      </w:r>
    </w:p>
    <w:p w:rsidR="00753D50" w:rsidRPr="00753D50" w:rsidRDefault="00753D50" w:rsidP="001F0C43">
      <w:pPr>
        <w:pStyle w:val="ListParagraph"/>
        <w:numPr>
          <w:ilvl w:val="0"/>
          <w:numId w:val="2"/>
        </w:numPr>
        <w:rPr>
          <w:rFonts w:cstheme="minorHAnsi"/>
          <w:sz w:val="24"/>
          <w:szCs w:val="24"/>
        </w:rPr>
      </w:pPr>
      <w:r w:rsidRPr="00753D50">
        <w:rPr>
          <w:rFonts w:cstheme="minorHAnsi"/>
          <w:sz w:val="24"/>
          <w:szCs w:val="24"/>
        </w:rPr>
        <w:t>Read widely and fluently to make connections with self, the world, and previous reading.</w:t>
      </w:r>
    </w:p>
    <w:p w:rsidR="00753D50" w:rsidRPr="00753D50" w:rsidRDefault="00753D50" w:rsidP="001F0C43">
      <w:pPr>
        <w:pStyle w:val="ListParagraph"/>
        <w:numPr>
          <w:ilvl w:val="0"/>
          <w:numId w:val="2"/>
        </w:numPr>
        <w:rPr>
          <w:rFonts w:cstheme="minorHAnsi"/>
          <w:sz w:val="24"/>
          <w:szCs w:val="24"/>
        </w:rPr>
      </w:pPr>
      <w:r w:rsidRPr="00753D50">
        <w:rPr>
          <w:rFonts w:cstheme="minorHAnsi"/>
          <w:sz w:val="24"/>
          <w:szCs w:val="24"/>
        </w:rPr>
        <w:t>Respond to literature and creative expressions of ideas in various formats and genres.</w:t>
      </w:r>
    </w:p>
    <w:p w:rsidR="00753D50" w:rsidRPr="00753D50" w:rsidRDefault="00753D50" w:rsidP="001F0C43">
      <w:pPr>
        <w:pStyle w:val="ListParagraph"/>
        <w:numPr>
          <w:ilvl w:val="0"/>
          <w:numId w:val="2"/>
        </w:numPr>
        <w:rPr>
          <w:rFonts w:cstheme="minorHAnsi"/>
          <w:sz w:val="24"/>
          <w:szCs w:val="24"/>
        </w:rPr>
      </w:pPr>
      <w:r w:rsidRPr="00753D50">
        <w:rPr>
          <w:rFonts w:cstheme="minorHAnsi"/>
          <w:sz w:val="24"/>
          <w:szCs w:val="24"/>
        </w:rPr>
        <w:t>Use information and technology ethically and responsibly.</w:t>
      </w:r>
    </w:p>
    <w:sectPr w:rsidR="00753D50" w:rsidRPr="00753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50600"/>
    <w:multiLevelType w:val="hybridMultilevel"/>
    <w:tmpl w:val="06CE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45516"/>
    <w:multiLevelType w:val="hybridMultilevel"/>
    <w:tmpl w:val="186AF2DE"/>
    <w:lvl w:ilvl="0" w:tplc="A774C1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50"/>
    <w:rsid w:val="00081754"/>
    <w:rsid w:val="001F0C43"/>
    <w:rsid w:val="002726A6"/>
    <w:rsid w:val="004E3AB3"/>
    <w:rsid w:val="006A1C14"/>
    <w:rsid w:val="00753D50"/>
    <w:rsid w:val="00796A83"/>
    <w:rsid w:val="007A604A"/>
    <w:rsid w:val="00987EFC"/>
    <w:rsid w:val="00A0721A"/>
    <w:rsid w:val="00D54B2A"/>
    <w:rsid w:val="00D834A6"/>
    <w:rsid w:val="00DF3F50"/>
    <w:rsid w:val="00EA020B"/>
    <w:rsid w:val="00EB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9944"/>
  <w15:chartTrackingRefBased/>
  <w15:docId w15:val="{99E44760-BF38-42F2-9D7C-9F2DFF45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F50"/>
    <w:rPr>
      <w:color w:val="0563C1" w:themeColor="hyperlink"/>
      <w:u w:val="single"/>
    </w:rPr>
  </w:style>
  <w:style w:type="character" w:styleId="UnresolvedMention">
    <w:name w:val="Unresolved Mention"/>
    <w:basedOn w:val="DefaultParagraphFont"/>
    <w:uiPriority w:val="99"/>
    <w:semiHidden/>
    <w:unhideWhenUsed/>
    <w:rsid w:val="00DF3F50"/>
    <w:rPr>
      <w:color w:val="808080"/>
      <w:shd w:val="clear" w:color="auto" w:fill="E6E6E6"/>
    </w:rPr>
  </w:style>
  <w:style w:type="paragraph" w:styleId="ListParagraph">
    <w:name w:val="List Paragraph"/>
    <w:basedOn w:val="Normal"/>
    <w:uiPriority w:val="34"/>
    <w:qFormat/>
    <w:rsid w:val="00D54B2A"/>
    <w:pPr>
      <w:ind w:left="720"/>
      <w:contextualSpacing/>
    </w:pPr>
  </w:style>
  <w:style w:type="table" w:styleId="TableGrid">
    <w:name w:val="Table Grid"/>
    <w:basedOn w:val="TableNormal"/>
    <w:uiPriority w:val="39"/>
    <w:rsid w:val="00D8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Benavides</dc:creator>
  <cp:keywords/>
  <dc:description/>
  <cp:lastModifiedBy>Kaitlyn Benavides</cp:lastModifiedBy>
  <cp:revision>6</cp:revision>
  <dcterms:created xsi:type="dcterms:W3CDTF">2017-07-31T15:13:00Z</dcterms:created>
  <dcterms:modified xsi:type="dcterms:W3CDTF">2017-08-01T13:15:00Z</dcterms:modified>
</cp:coreProperties>
</file>